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FFF3D0" w14:textId="77777777" w:rsidR="001C3EF4" w:rsidRPr="00B27623" w:rsidRDefault="00000000">
      <w:pPr>
        <w:spacing w:after="100"/>
        <w:jc w:val="center"/>
        <w:rPr>
          <w:lang w:val="ru-RU"/>
        </w:rPr>
      </w:pPr>
      <w:r w:rsidRPr="00B27623">
        <w:rPr>
          <w:rFonts w:cs="Times New Roman"/>
          <w:color w:val="000000"/>
          <w:sz w:val="24"/>
          <w:lang w:val="ru-RU"/>
        </w:rPr>
        <w:t>ЕЕЕХ.РФ | ИП Мурыгин Михаил Сергеевич</w:t>
      </w:r>
    </w:p>
    <w:p w14:paraId="31395971" w14:textId="77777777" w:rsidR="001C3EF4" w:rsidRPr="00B27623" w:rsidRDefault="00000000">
      <w:pPr>
        <w:spacing w:after="40"/>
        <w:jc w:val="center"/>
        <w:rPr>
          <w:lang w:val="ru-RU"/>
        </w:rPr>
      </w:pPr>
      <w:r w:rsidRPr="00B27623">
        <w:rPr>
          <w:rFonts w:cs="Times New Roman"/>
          <w:b/>
          <w:color w:val="000000"/>
          <w:sz w:val="32"/>
          <w:lang w:val="ru-RU"/>
        </w:rPr>
        <w:t>ПОЛЬЗОВАТЕЛЬСКОЕ СОГЛАШЕНИЕ</w:t>
      </w:r>
    </w:p>
    <w:p w14:paraId="002906AB" w14:textId="77777777" w:rsidR="001C3EF4" w:rsidRPr="00B27623" w:rsidRDefault="00000000">
      <w:pPr>
        <w:spacing w:after="280"/>
        <w:jc w:val="center"/>
        <w:rPr>
          <w:lang w:val="ru-RU"/>
        </w:rPr>
      </w:pPr>
      <w:r w:rsidRPr="00B27623">
        <w:rPr>
          <w:rFonts w:cs="Times New Roman"/>
          <w:color w:val="000000"/>
          <w:sz w:val="24"/>
          <w:lang w:val="ru-RU"/>
        </w:rPr>
        <w:t>Редакция от 03 сентября 2026 года</w:t>
      </w:r>
    </w:p>
    <w:p w14:paraId="40F16D97" w14:textId="77777777" w:rsidR="001C3EF4" w:rsidRPr="00B27623" w:rsidRDefault="00000000">
      <w:pPr>
        <w:keepNext/>
        <w:spacing w:before="200" w:after="80"/>
        <w:rPr>
          <w:lang w:val="ru-RU"/>
        </w:rPr>
      </w:pPr>
      <w:r w:rsidRPr="00B27623">
        <w:rPr>
          <w:rFonts w:cs="Times New Roman"/>
          <w:b/>
          <w:color w:val="000000"/>
          <w:lang w:val="ru-RU"/>
        </w:rPr>
        <w:t>1. Общие положения</w:t>
      </w:r>
    </w:p>
    <w:p w14:paraId="09061ECA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 xml:space="preserve">1.1. Настоящее Пользовательское соглашение (далее - Соглашение) регулирует порядок использования сайта </w:t>
      </w:r>
      <w:proofErr w:type="spellStart"/>
      <w:proofErr w:type="gramStart"/>
      <w:r w:rsidRPr="00B27623">
        <w:rPr>
          <w:rFonts w:cs="Times New Roman"/>
          <w:color w:val="000000"/>
          <w:lang w:val="ru-RU"/>
        </w:rPr>
        <w:t>ееех.рф</w:t>
      </w:r>
      <w:proofErr w:type="spellEnd"/>
      <w:proofErr w:type="gramEnd"/>
      <w:r w:rsidRPr="00B27623">
        <w:rPr>
          <w:rFonts w:cs="Times New Roman"/>
          <w:color w:val="000000"/>
          <w:lang w:val="ru-RU"/>
        </w:rPr>
        <w:t xml:space="preserve"> и его функциональных возможностей. Владельцем сайта является Индивидуальный предприниматель Мурыгин Михаил Сергеевич, ИНН 631225353281, ОГРНИП 323632700004717 (далее - Администрация сайта, Оператор).</w:t>
      </w:r>
    </w:p>
    <w:p w14:paraId="4AD7E095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1.2. Используя сайт, пользователь подтверждает ознакомление с настоящим Соглашением. Если пользователь не согласен с его условиями, он должен прекратить использование сайта.</w:t>
      </w:r>
    </w:p>
    <w:p w14:paraId="56CF8C9E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1.3. Согласие на обработку персональных данных и согласие на получение рекламы оформляются отдельно и не включаются в настоящее Соглашение.</w:t>
      </w:r>
    </w:p>
    <w:p w14:paraId="73527717" w14:textId="77777777" w:rsidR="001C3EF4" w:rsidRPr="00B27623" w:rsidRDefault="00000000">
      <w:pPr>
        <w:keepNext/>
        <w:spacing w:before="200" w:after="80"/>
        <w:rPr>
          <w:lang w:val="ru-RU"/>
        </w:rPr>
      </w:pPr>
      <w:r w:rsidRPr="00B27623">
        <w:rPr>
          <w:rFonts w:cs="Times New Roman"/>
          <w:b/>
          <w:color w:val="000000"/>
          <w:lang w:val="ru-RU"/>
        </w:rPr>
        <w:t>2. Назначение сайта</w:t>
      </w:r>
    </w:p>
    <w:p w14:paraId="3DAFAA90" w14:textId="274C63A1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 xml:space="preserve">2.1. Сайт предназначен для предоставления информации об услугах в сфере продвижения бизнеса, интернет-рекламы, </w:t>
      </w:r>
      <w:r>
        <w:rPr>
          <w:rFonts w:cs="Times New Roman"/>
          <w:color w:val="000000"/>
        </w:rPr>
        <w:t>SEO</w:t>
      </w:r>
      <w:r w:rsidRPr="00B27623">
        <w:rPr>
          <w:rFonts w:cs="Times New Roman"/>
          <w:color w:val="000000"/>
          <w:lang w:val="ru-RU"/>
        </w:rPr>
        <w:t xml:space="preserve">, </w:t>
      </w:r>
      <w:r>
        <w:rPr>
          <w:rFonts w:cs="Times New Roman"/>
          <w:color w:val="000000"/>
        </w:rPr>
        <w:t>SMM</w:t>
      </w:r>
      <w:r w:rsidRPr="00B27623">
        <w:rPr>
          <w:rFonts w:cs="Times New Roman"/>
          <w:color w:val="000000"/>
          <w:lang w:val="ru-RU"/>
        </w:rPr>
        <w:t>, управления репутацией, разработки сайтов</w:t>
      </w:r>
      <w:r w:rsidR="00B27623">
        <w:rPr>
          <w:rFonts w:cs="Times New Roman"/>
          <w:color w:val="000000"/>
          <w:lang w:val="ru-RU"/>
        </w:rPr>
        <w:t xml:space="preserve">, </w:t>
      </w:r>
      <w:proofErr w:type="spellStart"/>
      <w:r w:rsidR="00B27623">
        <w:rPr>
          <w:rFonts w:cs="Times New Roman"/>
          <w:color w:val="000000"/>
          <w:lang w:val="ru-RU"/>
        </w:rPr>
        <w:t>мобилиных</w:t>
      </w:r>
      <w:proofErr w:type="spellEnd"/>
      <w:r w:rsidR="00B27623">
        <w:rPr>
          <w:rFonts w:cs="Times New Roman"/>
          <w:color w:val="000000"/>
          <w:lang w:val="ru-RU"/>
        </w:rPr>
        <w:t xml:space="preserve"> и веб-приложений, иного ПО</w:t>
      </w:r>
      <w:r w:rsidRPr="00B27623">
        <w:rPr>
          <w:rFonts w:cs="Times New Roman"/>
          <w:color w:val="000000"/>
          <w:lang w:val="ru-RU"/>
        </w:rPr>
        <w:t>, дизайна, рекламных материалов и иных связанных работ и услуг, а также для приема обращений потенциальных заказчиков.</w:t>
      </w:r>
    </w:p>
    <w:p w14:paraId="172F1DDF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2.2. Пользователь может ознакомиться с описанием услуг, этапами работы, примерами проектов, ориентировочной стоимостью и направить обращение через форму сайта.</w:t>
      </w:r>
    </w:p>
    <w:p w14:paraId="0599B966" w14:textId="77777777" w:rsidR="001C3EF4" w:rsidRPr="00B27623" w:rsidRDefault="00000000">
      <w:pPr>
        <w:keepNext/>
        <w:spacing w:before="200" w:after="80"/>
        <w:rPr>
          <w:lang w:val="ru-RU"/>
        </w:rPr>
      </w:pPr>
      <w:r w:rsidRPr="00B27623">
        <w:rPr>
          <w:rFonts w:cs="Times New Roman"/>
          <w:b/>
          <w:color w:val="000000"/>
          <w:lang w:val="ru-RU"/>
        </w:rPr>
        <w:t>3. Информация о стоимости и условиях услуг</w:t>
      </w:r>
    </w:p>
    <w:p w14:paraId="756A392C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3.1. Указанные на сайте цены, диапазоны стоимости, сроки, примеры результатов и иные числовые показатели носят информационный и ориентировочный характер, если прямо не указано иное.</w:t>
      </w:r>
    </w:p>
    <w:p w14:paraId="072032E4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3.2. Информация на сайте не является публичной офертой, если соответствующий материал прямо не обозначен как оферта. Окончательные состав, объем, стоимость, сроки и иные условия работ или услуг определяются по результатам обсуждения задачи и фиксируются в договоре, счете-договоре, спецификации, заказе или ином документе, согласованном сторонами.</w:t>
      </w:r>
    </w:p>
    <w:p w14:paraId="794D0980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3.3. Направление формы обратной связи является обращением пользователя и не означает автоматического заключения договора или принятия Администрацией сайта обязательства выполнить работы на условиях, указанных пользователем.</w:t>
      </w:r>
    </w:p>
    <w:p w14:paraId="1B7267F1" w14:textId="77777777" w:rsidR="001C3EF4" w:rsidRPr="00B27623" w:rsidRDefault="00000000">
      <w:pPr>
        <w:keepNext/>
        <w:spacing w:before="200" w:after="80"/>
        <w:rPr>
          <w:lang w:val="ru-RU"/>
        </w:rPr>
      </w:pPr>
      <w:r w:rsidRPr="00B27623">
        <w:rPr>
          <w:rFonts w:cs="Times New Roman"/>
          <w:b/>
          <w:color w:val="000000"/>
          <w:lang w:val="ru-RU"/>
        </w:rPr>
        <w:lastRenderedPageBreak/>
        <w:t>4. Форма обратной связи</w:t>
      </w:r>
    </w:p>
    <w:p w14:paraId="0F0A465F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4.1. Для обсуждения проекта пользователь может указать имя, номер телефона, описание задачи и прикрепить файлы с техническим заданием, таблицами, презентациями, изображениями или иными поясняющими материалами.</w:t>
      </w:r>
    </w:p>
    <w:p w14:paraId="183A585F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4.2. Пользователь обязан указывать достоверные контактные данные и не вправе загружать вредоносные программы, исполняемые файлы, материалы, нарушающие законодательство, права третьих лиц или требования информационной безопасности.</w:t>
      </w:r>
    </w:p>
    <w:p w14:paraId="115CEE49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4.3. Пользователь не должен передавать в приложенных материалах персональные данные третьих лиц, коммерческую тайну или иные сведения ограниченного доступа без законного основания и необходимых полномочий.</w:t>
      </w:r>
    </w:p>
    <w:p w14:paraId="352E1BB8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4.4. Технические ограничения по форматам, количеству и размеру файлов указываются непосредственно в интерфейсе формы и могут изменяться Администрацией сайта в целях безопасности и стабильной работы сайта.</w:t>
      </w:r>
    </w:p>
    <w:p w14:paraId="44EA3A56" w14:textId="77777777" w:rsidR="001C3EF4" w:rsidRPr="00B27623" w:rsidRDefault="00000000">
      <w:pPr>
        <w:keepNext/>
        <w:spacing w:before="200" w:after="80"/>
        <w:rPr>
          <w:lang w:val="ru-RU"/>
        </w:rPr>
      </w:pPr>
      <w:r w:rsidRPr="00B27623">
        <w:rPr>
          <w:rFonts w:cs="Times New Roman"/>
          <w:b/>
          <w:color w:val="000000"/>
          <w:lang w:val="ru-RU"/>
        </w:rPr>
        <w:t>5. Правила использования сайта</w:t>
      </w:r>
    </w:p>
    <w:p w14:paraId="68CCBC92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5.1. Пользователь обязуется использовать сайт добросовестно и законным способом.</w:t>
      </w:r>
    </w:p>
    <w:p w14:paraId="116B2A3F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5.2. Запрещается:</w:t>
      </w:r>
    </w:p>
    <w:p w14:paraId="57407A5E" w14:textId="77777777" w:rsidR="001C3EF4" w:rsidRPr="00B27623" w:rsidRDefault="00000000">
      <w:pPr>
        <w:spacing w:after="40" w:line="252" w:lineRule="auto"/>
        <w:ind w:left="397" w:hanging="255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• нарушать или пытаться нарушить работоспособность сайта и его инфраструктуры;</w:t>
      </w:r>
    </w:p>
    <w:p w14:paraId="5FA34CED" w14:textId="77777777" w:rsidR="001C3EF4" w:rsidRPr="00B27623" w:rsidRDefault="00000000">
      <w:pPr>
        <w:spacing w:after="40" w:line="252" w:lineRule="auto"/>
        <w:ind w:left="397" w:hanging="255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• осуществлять несанкционированный доступ к административным разделам, данным форм или техническим системам;</w:t>
      </w:r>
    </w:p>
    <w:p w14:paraId="16CB05B4" w14:textId="77777777" w:rsidR="001C3EF4" w:rsidRPr="00B27623" w:rsidRDefault="00000000">
      <w:pPr>
        <w:spacing w:after="40" w:line="252" w:lineRule="auto"/>
        <w:ind w:left="397" w:hanging="255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• использовать автоматизированные средства для массового сбора данных с сайта без согласия Администрации;</w:t>
      </w:r>
    </w:p>
    <w:p w14:paraId="05A6898F" w14:textId="77777777" w:rsidR="001C3EF4" w:rsidRPr="00B27623" w:rsidRDefault="00000000">
      <w:pPr>
        <w:spacing w:after="40" w:line="252" w:lineRule="auto"/>
        <w:ind w:left="397" w:hanging="255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• размещать вредоносный код, спам, незаконные или нарушающие права третьих лиц материалы;</w:t>
      </w:r>
    </w:p>
    <w:p w14:paraId="60F7EB25" w14:textId="77777777" w:rsidR="001C3EF4" w:rsidRPr="00B27623" w:rsidRDefault="00000000">
      <w:pPr>
        <w:spacing w:after="40" w:line="252" w:lineRule="auto"/>
        <w:ind w:left="397" w:hanging="255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• выдавать себя за другое лицо или сообщать заведомо недостоверные данные с противоправной целью.</w:t>
      </w:r>
    </w:p>
    <w:p w14:paraId="2204CD20" w14:textId="77777777" w:rsidR="001C3EF4" w:rsidRPr="00B27623" w:rsidRDefault="00000000">
      <w:pPr>
        <w:keepNext/>
        <w:spacing w:before="200" w:after="80"/>
        <w:rPr>
          <w:lang w:val="ru-RU"/>
        </w:rPr>
      </w:pPr>
      <w:r w:rsidRPr="00B27623">
        <w:rPr>
          <w:rFonts w:cs="Times New Roman"/>
          <w:b/>
          <w:color w:val="000000"/>
          <w:lang w:val="ru-RU"/>
        </w:rPr>
        <w:t>6. Примеры работ и результаты</w:t>
      </w:r>
    </w:p>
    <w:p w14:paraId="2D3E0092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6.1. Кейсы, показатели эффективности и примеры результатов, размещенные на сайте, отражают результаты отдельных проектов и не являются гарантией достижения аналогичных показателей для любого другого пользователя или заказчика.</w:t>
      </w:r>
    </w:p>
    <w:p w14:paraId="3EA8A081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lastRenderedPageBreak/>
        <w:t>6.2. Фактические результаты продвижения зависят от множества факторов, включая рынок, продукт, бюджет, конкурентную среду, качество сайта и предложения, действия рекламных платформ, сезонность и иные обстоятельства.</w:t>
      </w:r>
    </w:p>
    <w:p w14:paraId="662248EE" w14:textId="77777777" w:rsidR="001C3EF4" w:rsidRPr="00B27623" w:rsidRDefault="00000000">
      <w:pPr>
        <w:keepNext/>
        <w:spacing w:before="200" w:after="80"/>
        <w:rPr>
          <w:lang w:val="ru-RU"/>
        </w:rPr>
      </w:pPr>
      <w:r w:rsidRPr="00B27623">
        <w:rPr>
          <w:rFonts w:cs="Times New Roman"/>
          <w:b/>
          <w:color w:val="000000"/>
          <w:lang w:val="ru-RU"/>
        </w:rPr>
        <w:t>7. Интеллектуальные права</w:t>
      </w:r>
    </w:p>
    <w:p w14:paraId="4C54CB05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7.1. Тексты, дизайн, графика, изображения, структура страниц, фирменные элементы и иные материалы сайта охраняются законодательством Российской Федерации об интеллектуальной собственности, если иное прямо не указано.</w:t>
      </w:r>
    </w:p>
    <w:p w14:paraId="6BFD629E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7.2. Копирование, переработка, распространение и коммерческое использование материалов сайта без согласия правообладателя не допускаются, кроме случаев, прямо предусмотренных законом.</w:t>
      </w:r>
    </w:p>
    <w:p w14:paraId="72BD4580" w14:textId="77777777" w:rsidR="001C3EF4" w:rsidRPr="00B27623" w:rsidRDefault="00000000">
      <w:pPr>
        <w:keepNext/>
        <w:spacing w:before="200" w:after="80"/>
        <w:rPr>
          <w:lang w:val="ru-RU"/>
        </w:rPr>
      </w:pPr>
      <w:r w:rsidRPr="00B27623">
        <w:rPr>
          <w:rFonts w:cs="Times New Roman"/>
          <w:b/>
          <w:color w:val="000000"/>
          <w:lang w:val="ru-RU"/>
        </w:rPr>
        <w:t xml:space="preserve">8. Персональные данные и </w:t>
      </w:r>
      <w:r>
        <w:rPr>
          <w:rFonts w:cs="Times New Roman"/>
          <w:b/>
          <w:color w:val="000000"/>
        </w:rPr>
        <w:t>cookie</w:t>
      </w:r>
    </w:p>
    <w:p w14:paraId="62203450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8.1. Порядок обработки персональных данных определяется Политикой обработки персональных данных и отдельным Согласием на обработку персональных данных.</w:t>
      </w:r>
    </w:p>
    <w:p w14:paraId="0883C1CC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 xml:space="preserve">8.2. Порядок использования </w:t>
      </w:r>
      <w:r>
        <w:rPr>
          <w:rFonts w:cs="Times New Roman"/>
          <w:color w:val="000000"/>
        </w:rPr>
        <w:t>cookie</w:t>
      </w:r>
      <w:r w:rsidRPr="00B27623">
        <w:rPr>
          <w:rFonts w:cs="Times New Roman"/>
          <w:color w:val="000000"/>
          <w:lang w:val="ru-RU"/>
        </w:rPr>
        <w:t xml:space="preserve"> и Яндекс Метрики определяется Политикой использования </w:t>
      </w:r>
      <w:r>
        <w:rPr>
          <w:rFonts w:cs="Times New Roman"/>
          <w:color w:val="000000"/>
        </w:rPr>
        <w:t>cookie</w:t>
      </w:r>
      <w:r w:rsidRPr="00B27623">
        <w:rPr>
          <w:rFonts w:cs="Times New Roman"/>
          <w:color w:val="000000"/>
          <w:lang w:val="ru-RU"/>
        </w:rPr>
        <w:t>-файлов.</w:t>
      </w:r>
    </w:p>
    <w:p w14:paraId="41AE75B1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8.3. Рекламные коммуникации осуществляются только при наличии отдельного предварительного согласия пользователя на получение рекламы и рекламно-информационных сообщений.</w:t>
      </w:r>
    </w:p>
    <w:p w14:paraId="5CE5E52F" w14:textId="77777777" w:rsidR="001C3EF4" w:rsidRPr="00B27623" w:rsidRDefault="00000000">
      <w:pPr>
        <w:keepNext/>
        <w:spacing w:before="200" w:after="80"/>
        <w:rPr>
          <w:lang w:val="ru-RU"/>
        </w:rPr>
      </w:pPr>
      <w:r w:rsidRPr="00B27623">
        <w:rPr>
          <w:rFonts w:cs="Times New Roman"/>
          <w:b/>
          <w:color w:val="000000"/>
          <w:lang w:val="ru-RU"/>
        </w:rPr>
        <w:t>9. Ответственность и доступность сайта</w:t>
      </w:r>
    </w:p>
    <w:p w14:paraId="7A962CC3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9.1. Администрация принимает разумные меры для поддержания работоспособности и актуальности сайта, однако не гарантирует его непрерывную и безошибочную работу.</w:t>
      </w:r>
    </w:p>
    <w:p w14:paraId="6E403C3C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9.2. Администрация не несет ответственности за временную недоступность сайта, вызванную техническими работами, сбоями связи, действиями хостинг-провайдера, третьих лиц или обстоятельствами вне разумного контроля Администрации, если иное не предусмотрено законом.</w:t>
      </w:r>
    </w:p>
    <w:p w14:paraId="3153AC54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9.3. Внешние ссылки, если они размещены на сайте, ведут на ресурсы третьих лиц, содержание и правила которых определяются соответствующими владельцами.</w:t>
      </w:r>
    </w:p>
    <w:p w14:paraId="7206E6F5" w14:textId="77777777" w:rsidR="001C3EF4" w:rsidRPr="00B27623" w:rsidRDefault="00000000">
      <w:pPr>
        <w:keepNext/>
        <w:spacing w:before="200" w:after="80"/>
        <w:rPr>
          <w:lang w:val="ru-RU"/>
        </w:rPr>
      </w:pPr>
      <w:r w:rsidRPr="00B27623">
        <w:rPr>
          <w:rFonts w:cs="Times New Roman"/>
          <w:b/>
          <w:color w:val="000000"/>
          <w:lang w:val="ru-RU"/>
        </w:rPr>
        <w:t>10. Изменение Соглашения</w:t>
      </w:r>
    </w:p>
    <w:p w14:paraId="0DD73A0C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10.1. Администрация вправе изменять настоящее Соглашение. Актуальная редакция вступает в силу с момента размещения на сайте, если иной срок не указан в новой редакции.</w:t>
      </w:r>
    </w:p>
    <w:p w14:paraId="14DA8733" w14:textId="77777777" w:rsidR="001C3EF4" w:rsidRPr="00B27623" w:rsidRDefault="00000000">
      <w:pPr>
        <w:keepNext/>
        <w:spacing w:before="200" w:after="80"/>
        <w:rPr>
          <w:lang w:val="ru-RU"/>
        </w:rPr>
      </w:pPr>
      <w:r w:rsidRPr="00B27623">
        <w:rPr>
          <w:rFonts w:cs="Times New Roman"/>
          <w:b/>
          <w:color w:val="000000"/>
          <w:lang w:val="ru-RU"/>
        </w:rPr>
        <w:lastRenderedPageBreak/>
        <w:t>11. Применимое право</w:t>
      </w:r>
    </w:p>
    <w:p w14:paraId="1E8162C8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11.1. К отношениям, связанным с использованием сайта, применяется законодательство Российской Федерации.</w:t>
      </w:r>
    </w:p>
    <w:p w14:paraId="64B74F6C" w14:textId="77777777" w:rsidR="001C3EF4" w:rsidRPr="00B27623" w:rsidRDefault="00000000">
      <w:pPr>
        <w:spacing w:after="80" w:line="259" w:lineRule="auto"/>
        <w:ind w:firstLine="567"/>
        <w:jc w:val="both"/>
        <w:rPr>
          <w:lang w:val="ru-RU"/>
        </w:rPr>
      </w:pPr>
      <w:r w:rsidRPr="00B27623">
        <w:rPr>
          <w:rFonts w:cs="Times New Roman"/>
          <w:color w:val="000000"/>
          <w:lang w:val="ru-RU"/>
        </w:rPr>
        <w:t>11.2. Споры разрешаются путем переговоров, а при недостижении соглашения - в порядке, установленном законодательством Российской Федерации.</w:t>
      </w:r>
    </w:p>
    <w:p w14:paraId="676EC7FC" w14:textId="77777777" w:rsidR="001C3EF4" w:rsidRDefault="00000000">
      <w:pPr>
        <w:keepNext/>
        <w:spacing w:before="200" w:after="80"/>
      </w:pPr>
      <w:r>
        <w:rPr>
          <w:rFonts w:cs="Times New Roman"/>
          <w:b/>
          <w:color w:val="000000"/>
        </w:rPr>
        <w:t>12. Реквизиты Администрации сайта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406"/>
      </w:tblGrid>
      <w:tr w:rsidR="001C3EF4" w:rsidRPr="00B27623" w14:paraId="52549036" w14:textId="77777777">
        <w:trPr>
          <w:jc w:val="center"/>
        </w:trPr>
        <w:tc>
          <w:tcPr>
            <w:tcW w:w="300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FB0203" w14:textId="77777777" w:rsidR="001C3EF4" w:rsidRDefault="00000000">
            <w:pPr>
              <w:spacing w:after="0"/>
            </w:pPr>
            <w:r>
              <w:rPr>
                <w:rFonts w:cs="Times New Roman"/>
                <w:b/>
                <w:color w:val="000000"/>
                <w:sz w:val="24"/>
              </w:rPr>
              <w:t>Оператор / владелец сайта</w:t>
            </w:r>
          </w:p>
        </w:tc>
        <w:tc>
          <w:tcPr>
            <w:tcW w:w="6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890367" w14:textId="77777777" w:rsidR="001C3EF4" w:rsidRPr="00B27623" w:rsidRDefault="00000000">
            <w:pPr>
              <w:spacing w:after="0"/>
              <w:rPr>
                <w:lang w:val="ru-RU"/>
              </w:rPr>
            </w:pPr>
            <w:r w:rsidRPr="00B27623">
              <w:rPr>
                <w:rFonts w:cs="Times New Roman"/>
                <w:color w:val="000000"/>
                <w:sz w:val="24"/>
                <w:lang w:val="ru-RU"/>
              </w:rPr>
              <w:t>Индивидуальный предприниматель Мурыгин Михаил Сергеевич</w:t>
            </w:r>
          </w:p>
        </w:tc>
      </w:tr>
      <w:tr w:rsidR="001C3EF4" w14:paraId="787B988C" w14:textId="77777777">
        <w:trPr>
          <w:jc w:val="center"/>
        </w:trPr>
        <w:tc>
          <w:tcPr>
            <w:tcW w:w="300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2D42F5" w14:textId="77777777" w:rsidR="001C3EF4" w:rsidRDefault="00000000">
            <w:pPr>
              <w:spacing w:after="0"/>
            </w:pPr>
            <w:r>
              <w:rPr>
                <w:rFonts w:cs="Times New Roman"/>
                <w:b/>
                <w:color w:val="000000"/>
                <w:sz w:val="24"/>
              </w:rPr>
              <w:t>ИНН</w:t>
            </w:r>
          </w:p>
        </w:tc>
        <w:tc>
          <w:tcPr>
            <w:tcW w:w="6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6E7498" w14:textId="77777777" w:rsidR="001C3EF4" w:rsidRDefault="00000000">
            <w:pPr>
              <w:spacing w:after="0"/>
            </w:pPr>
            <w:r>
              <w:rPr>
                <w:rFonts w:cs="Times New Roman"/>
                <w:color w:val="000000"/>
                <w:sz w:val="24"/>
              </w:rPr>
              <w:t>631225353281</w:t>
            </w:r>
          </w:p>
        </w:tc>
      </w:tr>
      <w:tr w:rsidR="001C3EF4" w14:paraId="5AD6B473" w14:textId="77777777">
        <w:trPr>
          <w:jc w:val="center"/>
        </w:trPr>
        <w:tc>
          <w:tcPr>
            <w:tcW w:w="300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982EF1" w14:textId="77777777" w:rsidR="001C3EF4" w:rsidRDefault="00000000">
            <w:pPr>
              <w:spacing w:after="0"/>
            </w:pPr>
            <w:r>
              <w:rPr>
                <w:rFonts w:cs="Times New Roman"/>
                <w:b/>
                <w:color w:val="000000"/>
                <w:sz w:val="24"/>
              </w:rPr>
              <w:t>ОГРНИП</w:t>
            </w:r>
          </w:p>
        </w:tc>
        <w:tc>
          <w:tcPr>
            <w:tcW w:w="6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4DA599" w14:textId="77777777" w:rsidR="001C3EF4" w:rsidRDefault="00000000">
            <w:pPr>
              <w:spacing w:after="0"/>
            </w:pPr>
            <w:r>
              <w:rPr>
                <w:rFonts w:cs="Times New Roman"/>
                <w:color w:val="000000"/>
                <w:sz w:val="24"/>
              </w:rPr>
              <w:t>323632700004717</w:t>
            </w:r>
          </w:p>
        </w:tc>
      </w:tr>
      <w:tr w:rsidR="001C3EF4" w14:paraId="3EAA9AF7" w14:textId="77777777">
        <w:trPr>
          <w:jc w:val="center"/>
        </w:trPr>
        <w:tc>
          <w:tcPr>
            <w:tcW w:w="300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D57FC2" w14:textId="77777777" w:rsidR="001C3EF4" w:rsidRDefault="00000000">
            <w:pPr>
              <w:spacing w:after="0"/>
            </w:pPr>
            <w:r>
              <w:rPr>
                <w:rFonts w:cs="Times New Roman"/>
                <w:b/>
                <w:color w:val="000000"/>
                <w:sz w:val="24"/>
              </w:rPr>
              <w:t>Сайт</w:t>
            </w:r>
          </w:p>
        </w:tc>
        <w:tc>
          <w:tcPr>
            <w:tcW w:w="6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932978" w14:textId="77777777" w:rsidR="001C3EF4" w:rsidRDefault="00000000">
            <w:pPr>
              <w:spacing w:after="0"/>
            </w:pPr>
            <w:r>
              <w:rPr>
                <w:rFonts w:cs="Times New Roman"/>
                <w:color w:val="000000"/>
                <w:sz w:val="24"/>
              </w:rPr>
              <w:t>ееех.рф</w:t>
            </w:r>
          </w:p>
        </w:tc>
      </w:tr>
      <w:tr w:rsidR="001C3EF4" w14:paraId="6573029B" w14:textId="77777777">
        <w:trPr>
          <w:jc w:val="center"/>
        </w:trPr>
        <w:tc>
          <w:tcPr>
            <w:tcW w:w="300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07BC50" w14:textId="77777777" w:rsidR="001C3EF4" w:rsidRDefault="00000000">
            <w:pPr>
              <w:spacing w:after="0"/>
            </w:pPr>
            <w:r>
              <w:rPr>
                <w:rFonts w:cs="Times New Roman"/>
                <w:b/>
                <w:color w:val="000000"/>
                <w:sz w:val="24"/>
              </w:rPr>
              <w:t>E-mail для обращений</w:t>
            </w:r>
          </w:p>
        </w:tc>
        <w:tc>
          <w:tcPr>
            <w:tcW w:w="6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D026F2" w14:textId="77777777" w:rsidR="001C3EF4" w:rsidRDefault="00000000">
            <w:pPr>
              <w:spacing w:after="0"/>
            </w:pPr>
            <w:r>
              <w:rPr>
                <w:rFonts w:cs="Times New Roman"/>
                <w:color w:val="000000"/>
                <w:sz w:val="24"/>
              </w:rPr>
              <w:t>info@eeex.ru</w:t>
            </w:r>
          </w:p>
        </w:tc>
      </w:tr>
      <w:tr w:rsidR="001C3EF4" w14:paraId="63992C36" w14:textId="77777777">
        <w:trPr>
          <w:jc w:val="center"/>
        </w:trPr>
        <w:tc>
          <w:tcPr>
            <w:tcW w:w="300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37D558" w14:textId="77777777" w:rsidR="001C3EF4" w:rsidRDefault="00000000">
            <w:pPr>
              <w:spacing w:after="0"/>
            </w:pPr>
            <w:r>
              <w:rPr>
                <w:rFonts w:cs="Times New Roman"/>
                <w:b/>
                <w:color w:val="000000"/>
                <w:sz w:val="24"/>
              </w:rPr>
              <w:t>Телефон</w:t>
            </w:r>
          </w:p>
        </w:tc>
        <w:tc>
          <w:tcPr>
            <w:tcW w:w="6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004D0F" w14:textId="77777777" w:rsidR="001C3EF4" w:rsidRDefault="00000000">
            <w:pPr>
              <w:spacing w:after="0"/>
            </w:pPr>
            <w:r>
              <w:rPr>
                <w:rFonts w:cs="Times New Roman"/>
                <w:color w:val="000000"/>
                <w:sz w:val="24"/>
              </w:rPr>
              <w:t>+7 996 734-05-45</w:t>
            </w:r>
          </w:p>
        </w:tc>
      </w:tr>
    </w:tbl>
    <w:p w14:paraId="064205D0" w14:textId="77777777" w:rsidR="001C3EF4" w:rsidRDefault="001C3EF4">
      <w:pPr>
        <w:spacing w:after="0"/>
      </w:pPr>
    </w:p>
    <w:sectPr w:rsidR="001C3EF4" w:rsidSect="00034616">
      <w:footerReference w:type="default" r:id="rId8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1A79CA" w14:textId="77777777" w:rsidR="00960B44" w:rsidRDefault="00960B44">
      <w:pPr>
        <w:spacing w:after="0" w:line="240" w:lineRule="auto"/>
      </w:pPr>
      <w:r>
        <w:separator/>
      </w:r>
    </w:p>
  </w:endnote>
  <w:endnote w:type="continuationSeparator" w:id="0">
    <w:p w14:paraId="5274697D" w14:textId="77777777" w:rsidR="00960B44" w:rsidRDefault="00960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BBBDD2" w14:textId="77777777" w:rsidR="001C3EF4" w:rsidRDefault="00000000">
    <w:pPr>
      <w:pStyle w:val="a7"/>
      <w:spacing w:before="80"/>
      <w:jc w:val="center"/>
    </w:pPr>
    <w:r>
      <w:rPr>
        <w:rFonts w:cs="Times New Roman"/>
        <w:color w:val="000000"/>
        <w:sz w:val="20"/>
      </w:rPr>
      <w:t xml:space="preserve">ЕЕЕХ.РФ | </w:t>
    </w:r>
    <w:proofErr w:type="spellStart"/>
    <w:r>
      <w:rPr>
        <w:rFonts w:cs="Times New Roman"/>
        <w:color w:val="000000"/>
        <w:sz w:val="20"/>
      </w:rPr>
      <w:t>Стр</w:t>
    </w:r>
    <w:proofErr w:type="spellEnd"/>
    <w:r>
      <w:rPr>
        <w:rFonts w:cs="Times New Roman"/>
        <w:color w:val="000000"/>
        <w:sz w:val="20"/>
      </w:rPr>
      <w:t xml:space="preserve">. </w:t>
    </w:r>
    <w:r>
      <w:rPr>
        <w:rFonts w:cs="Times New Roman"/>
        <w:color w:val="000000"/>
        <w:sz w:val="20"/>
      </w:rPr>
      <w:fldChar w:fldCharType="begin"/>
    </w:r>
    <w:r>
      <w:rPr>
        <w:rFonts w:cs="Times New Roman"/>
        <w:color w:val="000000"/>
        <w:sz w:val="20"/>
      </w:rPr>
      <w:instrText xml:space="preserve"> PAGE </w:instrText>
    </w:r>
    <w:r w:rsidR="00B27623">
      <w:rPr>
        <w:rFonts w:cs="Times New Roman"/>
        <w:color w:val="000000"/>
        <w:sz w:val="20"/>
      </w:rPr>
      <w:fldChar w:fldCharType="separate"/>
    </w:r>
    <w:r w:rsidR="00B27623">
      <w:rPr>
        <w:rFonts w:cs="Times New Roman"/>
        <w:noProof/>
        <w:color w:val="000000"/>
        <w:sz w:val="20"/>
      </w:rPr>
      <w:t>1</w:t>
    </w:r>
    <w:r>
      <w:rPr>
        <w:rFonts w:cs="Times New Roman"/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71619F" w14:textId="77777777" w:rsidR="00960B44" w:rsidRDefault="00960B44">
      <w:pPr>
        <w:spacing w:after="0" w:line="240" w:lineRule="auto"/>
      </w:pPr>
      <w:r>
        <w:separator/>
      </w:r>
    </w:p>
  </w:footnote>
  <w:footnote w:type="continuationSeparator" w:id="0">
    <w:p w14:paraId="01F18327" w14:textId="77777777" w:rsidR="00960B44" w:rsidRDefault="00960B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1975339">
    <w:abstractNumId w:val="8"/>
  </w:num>
  <w:num w:numId="2" w16cid:durableId="320013956">
    <w:abstractNumId w:val="6"/>
  </w:num>
  <w:num w:numId="3" w16cid:durableId="1155533503">
    <w:abstractNumId w:val="5"/>
  </w:num>
  <w:num w:numId="4" w16cid:durableId="648166358">
    <w:abstractNumId w:val="4"/>
  </w:num>
  <w:num w:numId="5" w16cid:durableId="1370178019">
    <w:abstractNumId w:val="7"/>
  </w:num>
  <w:num w:numId="6" w16cid:durableId="798456766">
    <w:abstractNumId w:val="3"/>
  </w:num>
  <w:num w:numId="7" w16cid:durableId="284115769">
    <w:abstractNumId w:val="2"/>
  </w:num>
  <w:num w:numId="8" w16cid:durableId="2013681499">
    <w:abstractNumId w:val="1"/>
  </w:num>
  <w:num w:numId="9" w16cid:durableId="19839258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3EF4"/>
    <w:rsid w:val="0029639D"/>
    <w:rsid w:val="00326F90"/>
    <w:rsid w:val="00760B29"/>
    <w:rsid w:val="00960B44"/>
    <w:rsid w:val="00AA1D8D"/>
    <w:rsid w:val="00B27623"/>
    <w:rsid w:val="00B47730"/>
    <w:rsid w:val="00CB0664"/>
    <w:rsid w:val="00D904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95D971"/>
  <w14:defaultImageDpi w14:val="300"/>
  <w15:docId w15:val="{6EB6B869-F810-7647-89E8-CB69C964B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739</Words>
  <Characters>5441</Characters>
  <Application>Microsoft Office Word</Application>
  <DocSecurity>0</DocSecurity>
  <Lines>124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Мурыгин М С</dc:creator>
  <cp:keywords/>
  <dc:description/>
  <cp:lastModifiedBy>14</cp:lastModifiedBy>
  <cp:revision>4</cp:revision>
  <dcterms:created xsi:type="dcterms:W3CDTF">2013-12-23T23:15:00Z</dcterms:created>
  <dcterms:modified xsi:type="dcterms:W3CDTF">2026-09-05T13:46:00Z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2026-09-05T13:45:48Z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a3c7c0b8-f38d-4931-aa50-057cd102d53e</vt:lpwstr>
  </property>
  <property fmtid="{D5CDD505-2E9C-101B-9397-08002B2CF9AE}" pid="7" name="MSIP_Label_defa4170-0d19-0005-0004-bc88714345d2_ActionId">
    <vt:lpwstr>a7d5152a-c2dd-4c96-a9d8-fe95decb458d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</Properties>
</file>